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83" w:rsidRDefault="00123383" w:rsidP="00123383">
      <w:pPr>
        <w:spacing w:line="58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123383" w:rsidRDefault="00123383" w:rsidP="00123383">
      <w:pPr>
        <w:tabs>
          <w:tab w:val="left" w:pos="7380"/>
          <w:tab w:val="left" w:pos="7560"/>
        </w:tabs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药品网络交易第三方平台备案信息</w:t>
      </w:r>
    </w:p>
    <w:p w:rsidR="00123383" w:rsidRDefault="00123383" w:rsidP="00123383">
      <w:pPr>
        <w:widowControl/>
        <w:spacing w:line="600" w:lineRule="exact"/>
        <w:jc w:val="center"/>
        <w:rPr>
          <w:rFonts w:eastAsia="仿宋_GB2312"/>
          <w:bCs/>
          <w:spacing w:val="20"/>
          <w:sz w:val="24"/>
        </w:rPr>
      </w:pPr>
      <w:r>
        <w:rPr>
          <w:rFonts w:eastAsia="仿宋_GB2312" w:hint="eastAsia"/>
          <w:bCs/>
          <w:spacing w:val="20"/>
          <w:sz w:val="24"/>
        </w:rPr>
        <w:t xml:space="preserve">            </w:t>
      </w:r>
      <w:r>
        <w:rPr>
          <w:rFonts w:eastAsia="仿宋_GB2312"/>
          <w:bCs/>
          <w:spacing w:val="20"/>
          <w:sz w:val="24"/>
        </w:rPr>
        <w:t>备案编号：</w:t>
      </w:r>
      <w:r>
        <w:rPr>
          <w:rFonts w:eastAsia="仿宋_GB2312"/>
          <w:color w:val="000000"/>
          <w:kern w:val="0"/>
          <w:sz w:val="24"/>
        </w:rPr>
        <w:t>（</w:t>
      </w:r>
      <w:r>
        <w:rPr>
          <w:rFonts w:eastAsia="仿宋_GB2312" w:hint="eastAsia"/>
          <w:color w:val="000000"/>
          <w:kern w:val="0"/>
          <w:sz w:val="24"/>
        </w:rPr>
        <w:t>鄂</w:t>
      </w:r>
      <w:r>
        <w:rPr>
          <w:rFonts w:eastAsia="仿宋_GB2312"/>
          <w:color w:val="000000"/>
          <w:kern w:val="0"/>
          <w:sz w:val="24"/>
        </w:rPr>
        <w:t>）网</w:t>
      </w:r>
      <w:r>
        <w:rPr>
          <w:rFonts w:eastAsia="仿宋_GB2312" w:hint="eastAsia"/>
          <w:color w:val="000000"/>
          <w:kern w:val="0"/>
          <w:sz w:val="24"/>
        </w:rPr>
        <w:t>药</w:t>
      </w:r>
      <w:r>
        <w:rPr>
          <w:rFonts w:eastAsia="仿宋_GB2312"/>
          <w:color w:val="000000"/>
          <w:kern w:val="0"/>
          <w:sz w:val="24"/>
        </w:rPr>
        <w:t>平台备字〔</w:t>
      </w:r>
      <w:r>
        <w:rPr>
          <w:rFonts w:eastAsia="仿宋_GB2312"/>
          <w:color w:val="000000"/>
          <w:kern w:val="0"/>
          <w:sz w:val="24"/>
        </w:rPr>
        <w:t xml:space="preserve">     </w:t>
      </w:r>
      <w:r>
        <w:rPr>
          <w:rFonts w:eastAsia="仿宋_GB2312"/>
          <w:color w:val="000000"/>
          <w:kern w:val="0"/>
          <w:sz w:val="24"/>
        </w:rPr>
        <w:t>〕第</w:t>
      </w:r>
      <w:r>
        <w:rPr>
          <w:rFonts w:eastAsia="仿宋_GB2312"/>
          <w:color w:val="000000"/>
          <w:kern w:val="0"/>
          <w:sz w:val="24"/>
        </w:rPr>
        <w:t xml:space="preserve">     </w:t>
      </w:r>
      <w:r>
        <w:rPr>
          <w:rFonts w:eastAsia="仿宋_GB2312" w:hint="eastAsia"/>
          <w:color w:val="000000"/>
          <w:kern w:val="0"/>
          <w:sz w:val="24"/>
        </w:rPr>
        <w:t xml:space="preserve">     </w:t>
      </w:r>
      <w:r>
        <w:rPr>
          <w:rFonts w:eastAsia="仿宋_GB2312"/>
          <w:color w:val="000000"/>
          <w:kern w:val="0"/>
          <w:sz w:val="24"/>
        </w:rPr>
        <w:t xml:space="preserve">  </w:t>
      </w:r>
      <w:r>
        <w:rPr>
          <w:rFonts w:eastAsia="仿宋_GB2312"/>
          <w:color w:val="000000"/>
          <w:kern w:val="0"/>
          <w:sz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523"/>
      </w:tblGrid>
      <w:tr w:rsidR="00123383" w:rsidTr="00435CA8">
        <w:trPr>
          <w:trHeight w:val="643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企业名称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</w:p>
        </w:tc>
      </w:tr>
      <w:tr w:rsidR="00123383" w:rsidTr="00435CA8">
        <w:trPr>
          <w:trHeight w:val="643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法定代表人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</w:p>
        </w:tc>
      </w:tr>
      <w:tr w:rsidR="00123383" w:rsidTr="00435CA8">
        <w:trPr>
          <w:trHeight w:val="631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网站名称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</w:p>
        </w:tc>
      </w:tr>
      <w:tr w:rsidR="00123383" w:rsidTr="00435CA8">
        <w:trPr>
          <w:trHeight w:val="758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网络客户端</w:t>
            </w:r>
          </w:p>
          <w:p w:rsidR="00123383" w:rsidRDefault="00123383" w:rsidP="0043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应用程序名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</w:p>
        </w:tc>
      </w:tr>
      <w:tr w:rsidR="00123383" w:rsidTr="00435CA8">
        <w:trPr>
          <w:trHeight w:val="631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网站域名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</w:p>
        </w:tc>
      </w:tr>
      <w:tr w:rsidR="00123383" w:rsidTr="00435CA8">
        <w:trPr>
          <w:trHeight w:val="631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网站</w:t>
            </w:r>
            <w:r>
              <w:rPr>
                <w:b/>
                <w:bCs/>
              </w:rPr>
              <w:t>IP</w:t>
            </w:r>
            <w:r>
              <w:rPr>
                <w:b/>
                <w:bCs/>
              </w:rPr>
              <w:t>地址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</w:p>
        </w:tc>
      </w:tr>
      <w:tr w:rsidR="00123383" w:rsidTr="00435CA8">
        <w:trPr>
          <w:trHeight w:val="631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电信业务经营许可证编号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</w:p>
        </w:tc>
      </w:tr>
      <w:tr w:rsidR="00123383" w:rsidTr="00435CA8">
        <w:trPr>
          <w:trHeight w:val="781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非经营性互联网信息服务备案编号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83" w:rsidRDefault="00123383" w:rsidP="00435CA8">
            <w:pPr>
              <w:jc w:val="center"/>
              <w:rPr>
                <w:b/>
                <w:bCs/>
              </w:rPr>
            </w:pPr>
          </w:p>
        </w:tc>
      </w:tr>
    </w:tbl>
    <w:p w:rsidR="00123383" w:rsidRDefault="00123383" w:rsidP="00123383">
      <w:pPr>
        <w:jc w:val="left"/>
        <w:rPr>
          <w:rFonts w:eastAsia="黑体"/>
          <w:bCs/>
          <w:sz w:val="24"/>
          <w:szCs w:val="28"/>
        </w:rPr>
      </w:pPr>
    </w:p>
    <w:p w:rsidR="00123383" w:rsidRDefault="00123383" w:rsidP="00123383">
      <w:pPr>
        <w:jc w:val="left"/>
        <w:rPr>
          <w:rFonts w:eastAsia="黑体" w:hint="eastAsia"/>
          <w:color w:val="000000"/>
          <w:kern w:val="0"/>
          <w:sz w:val="22"/>
          <w:szCs w:val="22"/>
        </w:rPr>
      </w:pPr>
      <w:r>
        <w:rPr>
          <w:rFonts w:eastAsia="黑体" w:hint="eastAsia"/>
          <w:color w:val="000000"/>
          <w:kern w:val="0"/>
          <w:sz w:val="22"/>
          <w:szCs w:val="22"/>
        </w:rPr>
        <w:t>填表说明：</w:t>
      </w:r>
    </w:p>
    <w:p w:rsidR="00123383" w:rsidRDefault="00123383" w:rsidP="00123383">
      <w:pPr>
        <w:ind w:firstLineChars="200" w:firstLine="480"/>
        <w:jc w:val="left"/>
        <w:rPr>
          <w:rFonts w:ascii="楷体" w:eastAsia="楷体" w:hAnsi="楷体" w:cs="楷体" w:hint="eastAsia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一、药品网络交易第三方平台备案编号中，（   ）内填写省份简称，〔    〕内填写年份，“第       号”填写6位数流水号和3位数变更号。</w:t>
      </w:r>
    </w:p>
    <w:p w:rsidR="00123383" w:rsidRDefault="00123383" w:rsidP="00123383">
      <w:pPr>
        <w:ind w:firstLineChars="200" w:firstLine="480"/>
        <w:jc w:val="left"/>
        <w:rPr>
          <w:rFonts w:ascii="楷体" w:eastAsia="楷体" w:hAnsi="楷体" w:cs="楷体" w:hint="eastAsia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二、办理备案，如：（鄂）网药平台备字〔2023〕第000001-000号、（鄂）网药平台备字〔2023〕第000023-000号。</w:t>
      </w:r>
    </w:p>
    <w:p w:rsidR="00123383" w:rsidRDefault="00123383" w:rsidP="00123383">
      <w:pPr>
        <w:ind w:firstLineChars="200" w:firstLine="480"/>
        <w:jc w:val="left"/>
        <w:rPr>
          <w:rFonts w:ascii="楷体" w:eastAsia="楷体" w:hAnsi="楷体" w:cs="楷体" w:hint="eastAsia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三、变更备案，按照平台变更次数进行编号，如是第一次变更的：（鄂）网药平台备字〔2023〕第000001-001号，如是第二十次变更的：（鄂）网药平台备字〔2023〕第000001-020号。</w:t>
      </w:r>
    </w:p>
    <w:p w:rsidR="00123383" w:rsidRDefault="00123383" w:rsidP="00123383">
      <w:pPr>
        <w:ind w:firstLineChars="200" w:firstLine="480"/>
        <w:jc w:val="left"/>
        <w:rPr>
          <w:rFonts w:ascii="楷体" w:eastAsia="楷体" w:hAnsi="楷体" w:cs="楷体" w:hint="eastAsia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四、备案信息中包含多个网站名称、多个网络客户端应用程序名、多个网站域名的可并列填写，使用 / 进行分隔。</w:t>
      </w:r>
    </w:p>
    <w:p w:rsidR="00123383" w:rsidRDefault="00123383" w:rsidP="00123383">
      <w:pPr>
        <w:jc w:val="left"/>
        <w:rPr>
          <w:rFonts w:ascii="楷体" w:eastAsia="楷体" w:hAnsi="楷体" w:cs="楷体" w:hint="eastAsia"/>
          <w:color w:val="000000"/>
          <w:kern w:val="0"/>
          <w:sz w:val="24"/>
          <w:szCs w:val="24"/>
        </w:rPr>
      </w:pPr>
    </w:p>
    <w:p w:rsidR="00123383" w:rsidRDefault="00123383" w:rsidP="00123383">
      <w:pPr>
        <w:wordWrap w:val="0"/>
        <w:ind w:leftChars="2092" w:left="4393" w:rightChars="8" w:right="17"/>
        <w:jc w:val="center"/>
        <w:rPr>
          <w:rFonts w:eastAsia="仿宋_GB2312"/>
          <w:bCs/>
          <w:sz w:val="22"/>
          <w:szCs w:val="22"/>
        </w:rPr>
      </w:pPr>
    </w:p>
    <w:p w:rsidR="00123383" w:rsidRDefault="00123383" w:rsidP="00123383">
      <w:pPr>
        <w:wordWrap w:val="0"/>
        <w:ind w:leftChars="1800" w:left="3780" w:rightChars="8" w:right="17"/>
        <w:jc w:val="center"/>
        <w:rPr>
          <w:rFonts w:eastAsia="仿宋_GB2312"/>
          <w:bCs/>
          <w:sz w:val="22"/>
          <w:szCs w:val="22"/>
        </w:rPr>
      </w:pPr>
      <w:r>
        <w:rPr>
          <w:rFonts w:eastAsia="仿宋_GB2312"/>
          <w:bCs/>
          <w:sz w:val="22"/>
          <w:szCs w:val="22"/>
        </w:rPr>
        <w:t>备案部门（公章）</w:t>
      </w:r>
    </w:p>
    <w:p w:rsidR="00123383" w:rsidRDefault="00123383" w:rsidP="00123383">
      <w:pPr>
        <w:wordWrap w:val="0"/>
        <w:ind w:leftChars="1800" w:left="3780" w:rightChars="8" w:right="17"/>
        <w:jc w:val="center"/>
        <w:rPr>
          <w:rFonts w:eastAsia="仿宋_GB2312"/>
          <w:bCs/>
          <w:sz w:val="22"/>
          <w:szCs w:val="22"/>
        </w:rPr>
      </w:pPr>
    </w:p>
    <w:p w:rsidR="00123383" w:rsidRDefault="00123383" w:rsidP="00123383">
      <w:pPr>
        <w:spacing w:line="580" w:lineRule="exact"/>
        <w:ind w:leftChars="1800" w:left="3780"/>
        <w:jc w:val="center"/>
        <w:rPr>
          <w:rFonts w:ascii="方正仿宋_GBK" w:eastAsia="方正仿宋_GBK" w:hAnsi="宋体" w:hint="eastAsia"/>
          <w:sz w:val="32"/>
          <w:szCs w:val="32"/>
        </w:rPr>
      </w:pPr>
      <w:r>
        <w:rPr>
          <w:rFonts w:eastAsia="仿宋_GB2312"/>
          <w:bCs/>
          <w:sz w:val="22"/>
          <w:szCs w:val="22"/>
        </w:rPr>
        <w:t>备案日期：</w:t>
      </w:r>
      <w:r>
        <w:rPr>
          <w:rFonts w:eastAsia="仿宋_GB2312"/>
          <w:bCs/>
          <w:sz w:val="22"/>
          <w:szCs w:val="22"/>
        </w:rPr>
        <w:t xml:space="preserve"> </w:t>
      </w:r>
      <w:r>
        <w:rPr>
          <w:rFonts w:eastAsia="仿宋_GB2312" w:hint="eastAsia"/>
          <w:bCs/>
          <w:sz w:val="22"/>
          <w:szCs w:val="22"/>
        </w:rPr>
        <w:t xml:space="preserve">   </w:t>
      </w:r>
      <w:r>
        <w:rPr>
          <w:rFonts w:eastAsia="仿宋_GB2312"/>
          <w:bCs/>
          <w:sz w:val="22"/>
          <w:szCs w:val="22"/>
        </w:rPr>
        <w:t>年</w:t>
      </w:r>
      <w:r>
        <w:rPr>
          <w:rFonts w:eastAsia="仿宋_GB2312"/>
          <w:bCs/>
          <w:sz w:val="22"/>
          <w:szCs w:val="22"/>
        </w:rPr>
        <w:t xml:space="preserve"> </w:t>
      </w:r>
      <w:r>
        <w:rPr>
          <w:rFonts w:eastAsia="仿宋_GB2312" w:hint="eastAsia"/>
          <w:bCs/>
          <w:sz w:val="22"/>
          <w:szCs w:val="22"/>
        </w:rPr>
        <w:t xml:space="preserve">  </w:t>
      </w:r>
      <w:r>
        <w:rPr>
          <w:rFonts w:eastAsia="仿宋_GB2312"/>
          <w:bCs/>
          <w:sz w:val="22"/>
          <w:szCs w:val="22"/>
        </w:rPr>
        <w:t xml:space="preserve"> </w:t>
      </w:r>
      <w:r>
        <w:rPr>
          <w:rFonts w:eastAsia="仿宋_GB2312"/>
          <w:bCs/>
          <w:sz w:val="22"/>
          <w:szCs w:val="22"/>
        </w:rPr>
        <w:t>月</w:t>
      </w:r>
      <w:r>
        <w:rPr>
          <w:rFonts w:eastAsia="仿宋_GB2312"/>
          <w:bCs/>
          <w:sz w:val="22"/>
          <w:szCs w:val="22"/>
        </w:rPr>
        <w:t xml:space="preserve">  </w:t>
      </w:r>
      <w:r>
        <w:rPr>
          <w:rFonts w:eastAsia="仿宋_GB2312" w:hint="eastAsia"/>
          <w:bCs/>
          <w:sz w:val="22"/>
          <w:szCs w:val="22"/>
        </w:rPr>
        <w:t xml:space="preserve">  </w:t>
      </w:r>
      <w:r>
        <w:rPr>
          <w:rFonts w:eastAsia="仿宋_GB2312"/>
          <w:bCs/>
          <w:sz w:val="22"/>
          <w:szCs w:val="22"/>
        </w:rPr>
        <w:t>日</w:t>
      </w:r>
    </w:p>
    <w:p w:rsidR="00E56CAC" w:rsidRPr="00123383" w:rsidRDefault="00E56CAC">
      <w:bookmarkStart w:id="0" w:name="_GoBack"/>
      <w:bookmarkEnd w:id="0"/>
    </w:p>
    <w:sectPr w:rsidR="00E56CAC" w:rsidRPr="0012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6F" w:rsidRDefault="0041506F" w:rsidP="00123383">
      <w:r>
        <w:separator/>
      </w:r>
    </w:p>
  </w:endnote>
  <w:endnote w:type="continuationSeparator" w:id="0">
    <w:p w:rsidR="0041506F" w:rsidRDefault="0041506F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宋体"/>
    <w:charset w:val="86"/>
    <w:family w:val="auto"/>
    <w:pitch w:val="default"/>
    <w:sig w:usb0="00000000" w:usb1="08000000" w:usb2="0000000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6F" w:rsidRDefault="0041506F" w:rsidP="00123383">
      <w:r>
        <w:separator/>
      </w:r>
    </w:p>
  </w:footnote>
  <w:footnote w:type="continuationSeparator" w:id="0">
    <w:p w:rsidR="0041506F" w:rsidRDefault="0041506F" w:rsidP="0012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AC"/>
    <w:rsid w:val="00123383"/>
    <w:rsid w:val="0041506F"/>
    <w:rsid w:val="00E56CAC"/>
    <w:rsid w:val="00F1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EBD9D-F93E-4079-A52F-6C2E10AC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2023-06-07T09:09:00Z</dcterms:created>
  <dcterms:modified xsi:type="dcterms:W3CDTF">2023-06-07T09:09:00Z</dcterms:modified>
</cp:coreProperties>
</file>